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BE" w:rsidRPr="009B41E6" w:rsidRDefault="00FB38BE" w:rsidP="00FB38BE">
      <w:pPr>
        <w:tabs>
          <w:tab w:val="left" w:pos="403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B38BE">
        <w:rPr>
          <w:rFonts w:ascii="Times New Roman" w:hAnsi="Times New Roman" w:cs="Times New Roman"/>
          <w:b/>
          <w:sz w:val="20"/>
          <w:szCs w:val="20"/>
        </w:rPr>
        <w:t xml:space="preserve">ПЕРЕЧЕНЬ ДОКУМЕНТОВ ДЛЯ ОТКРЫТИЯ БАНКОВСКОГО СЧЕТА </w:t>
      </w:r>
      <w:r>
        <w:rPr>
          <w:rFonts w:ascii="Times New Roman" w:hAnsi="Times New Roman" w:cs="Times New Roman"/>
          <w:b/>
          <w:sz w:val="20"/>
          <w:szCs w:val="20"/>
        </w:rPr>
        <w:t xml:space="preserve">ПОСОЛЬСТВУ, КОНСУЛЬСТВУ, А ТАКЖЕ ИНОМУ ДИПЛОМАТИЧЕСКОМУ И ПРИРАВНЕННОМУ К НЕМУ ПРЕДСТАВИТЕЛЬСТВУ ИНОСТРАННОГО ГОСУДАРСТВА </w:t>
      </w:r>
    </w:p>
    <w:p w:rsidR="00FB38BE" w:rsidRDefault="00FB38BE"/>
    <w:tbl>
      <w:tblPr>
        <w:tblStyle w:val="a3"/>
        <w:tblpPr w:leftFromText="180" w:rightFromText="180" w:horzAnchor="margin" w:tblpXSpec="center" w:tblpY="1395"/>
        <w:tblW w:w="10538" w:type="dxa"/>
        <w:tblLook w:val="04A0" w:firstRow="1" w:lastRow="0" w:firstColumn="1" w:lastColumn="0" w:noHBand="0" w:noVBand="1"/>
      </w:tblPr>
      <w:tblGrid>
        <w:gridCol w:w="561"/>
        <w:gridCol w:w="7656"/>
        <w:gridCol w:w="2321"/>
      </w:tblGrid>
      <w:tr w:rsidR="00FB38BE" w:rsidRPr="001A11CE" w:rsidTr="00CF3487">
        <w:tc>
          <w:tcPr>
            <w:tcW w:w="56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656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предоставления в Банк</w:t>
            </w:r>
          </w:p>
        </w:tc>
      </w:tr>
      <w:tr w:rsidR="00FB38BE" w:rsidRPr="001A11CE" w:rsidTr="00CF3487">
        <w:tc>
          <w:tcPr>
            <w:tcW w:w="10538" w:type="dxa"/>
            <w:gridSpan w:val="3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открытия счета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FB38BE" w:rsidP="00CF3487">
            <w:pPr>
              <w:jc w:val="center"/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6" w:type="dxa"/>
          </w:tcPr>
          <w:p w:rsidR="00FB38BE" w:rsidRPr="00C017E5" w:rsidRDefault="00FB38BE" w:rsidP="00CF3487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Документы, подтверждающие статус представительства (за исключением посольств и консульств).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FB38BE" w:rsidP="00CF3487">
            <w:pPr>
              <w:jc w:val="center"/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6" w:type="dxa"/>
          </w:tcPr>
          <w:p w:rsidR="00FB38BE" w:rsidRPr="00C017E5" w:rsidRDefault="00FB38BE" w:rsidP="00CF3487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Свидетельство о постановке на налоговый учет.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FB38BE" w:rsidP="00CF3487">
            <w:pPr>
              <w:jc w:val="center"/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6" w:type="dxa"/>
          </w:tcPr>
          <w:p w:rsidR="00FB38BE" w:rsidRPr="00C017E5" w:rsidRDefault="00FB38BE" w:rsidP="006E5297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  <w:bCs/>
                <w:lang w:eastAsia="ru-RU"/>
              </w:rPr>
              <w:t xml:space="preserve">Документы, удостоверяющие личность лиц, указанных в Карточке с образцами подписей и оттиском печати. 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FB38BE" w:rsidP="00CF3487">
            <w:pPr>
              <w:jc w:val="center"/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6" w:type="dxa"/>
          </w:tcPr>
          <w:p w:rsidR="00FB38BE" w:rsidRPr="00C017E5" w:rsidRDefault="00DF299C" w:rsidP="00DF299C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 xml:space="preserve">Доверенность на представителя посольства/ консульства/ представительства, подтверждающая полномочия лиц на распоряжение денежными средствами на счете(ах), наделенных правом подписи и удостоверенная нотариально либо посольством (консульством) иностранного государства в Российской Федерации.  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6E5297" w:rsidP="00CF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38BE" w:rsidRPr="00C01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6" w:type="dxa"/>
          </w:tcPr>
          <w:p w:rsidR="00FB38BE" w:rsidRPr="00C017E5" w:rsidRDefault="00FB38BE" w:rsidP="00CF3487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Карточка с образцами подписей и оттиска печати.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>Оригинал удостовере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 xml:space="preserve"> нотариально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уполномоченным сотрудником Банка в присутствии всех лиц, имеющих право распоряжаться денежными средствами на счете клиента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6E5297" w:rsidP="00CF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38BE" w:rsidRPr="00C01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6" w:type="dxa"/>
          </w:tcPr>
          <w:p w:rsidR="00FB38BE" w:rsidRPr="00C017E5" w:rsidRDefault="00FB38BE" w:rsidP="00CF3487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Соглашение о сочетании подписей.</w:t>
            </w:r>
          </w:p>
        </w:tc>
        <w:tc>
          <w:tcPr>
            <w:tcW w:w="2321" w:type="dxa"/>
          </w:tcPr>
          <w:p w:rsidR="00FB38BE" w:rsidRPr="001A11CE" w:rsidRDefault="00FB38BE" w:rsidP="00DF2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6E5297" w:rsidP="00CF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B38BE" w:rsidRPr="00C01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6" w:type="dxa"/>
          </w:tcPr>
          <w:p w:rsidR="00FB38BE" w:rsidRPr="00C017E5" w:rsidRDefault="00FB38BE" w:rsidP="00CF3487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Согласие на обработку персональных данных.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6E5297" w:rsidP="00CF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38BE" w:rsidRPr="00C01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6" w:type="dxa"/>
          </w:tcPr>
          <w:p w:rsidR="00FB38BE" w:rsidRPr="00C017E5" w:rsidRDefault="00FB38BE" w:rsidP="00CF3487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Заявление о присоединении к Правилам ДБС.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FB38BE" w:rsidRPr="001A11CE" w:rsidTr="00CF3487">
        <w:tc>
          <w:tcPr>
            <w:tcW w:w="10538" w:type="dxa"/>
            <w:gridSpan w:val="3"/>
          </w:tcPr>
          <w:p w:rsidR="00FB38BE" w:rsidRPr="00C017E5" w:rsidRDefault="00FB38BE" w:rsidP="00CF3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E5">
              <w:rPr>
                <w:rFonts w:ascii="Times New Roman" w:hAnsi="Times New Roman" w:cs="Times New Roman"/>
                <w:b/>
              </w:rPr>
              <w:t>Документы для идентификации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6E5297" w:rsidP="005C1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B38BE" w:rsidRPr="00C01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6" w:type="dxa"/>
          </w:tcPr>
          <w:p w:rsidR="00FB38BE" w:rsidRPr="00C017E5" w:rsidRDefault="00FB38BE" w:rsidP="006C01AE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 xml:space="preserve">Анкета </w:t>
            </w:r>
            <w:r w:rsidR="006C01AE" w:rsidRPr="00C017E5">
              <w:rPr>
                <w:rFonts w:ascii="Times New Roman" w:hAnsi="Times New Roman" w:cs="Times New Roman"/>
              </w:rPr>
              <w:t>юридического лица</w:t>
            </w:r>
            <w:r w:rsidRPr="00C01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FB38BE" w:rsidRPr="00323E18" w:rsidRDefault="00FB38BE" w:rsidP="00CF3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FB38BE" w:rsidP="006E5297">
            <w:pPr>
              <w:jc w:val="center"/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1</w:t>
            </w:r>
            <w:r w:rsidR="006E5297">
              <w:rPr>
                <w:rFonts w:ascii="Times New Roman" w:hAnsi="Times New Roman" w:cs="Times New Roman"/>
              </w:rPr>
              <w:t>0</w:t>
            </w:r>
            <w:r w:rsidRPr="00C01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6" w:type="dxa"/>
          </w:tcPr>
          <w:p w:rsidR="00FB38BE" w:rsidRPr="00C017E5" w:rsidRDefault="00FB38BE" w:rsidP="006C01AE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Анкета физического лица</w:t>
            </w:r>
            <w:r w:rsidR="006C01AE" w:rsidRPr="00C01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FB38BE" w:rsidRPr="001A11CE" w:rsidTr="00CF3487">
        <w:tc>
          <w:tcPr>
            <w:tcW w:w="561" w:type="dxa"/>
          </w:tcPr>
          <w:p w:rsidR="00FB38BE" w:rsidRPr="00C017E5" w:rsidRDefault="00FB38BE" w:rsidP="006E5297">
            <w:pPr>
              <w:jc w:val="center"/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1</w:t>
            </w:r>
            <w:r w:rsidR="006E5297">
              <w:rPr>
                <w:rFonts w:ascii="Times New Roman" w:hAnsi="Times New Roman" w:cs="Times New Roman"/>
              </w:rPr>
              <w:t>1</w:t>
            </w:r>
            <w:r w:rsidRPr="00C01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6" w:type="dxa"/>
          </w:tcPr>
          <w:p w:rsidR="00FB38BE" w:rsidRPr="00C017E5" w:rsidRDefault="00FB38BE" w:rsidP="006C01AE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C017E5">
              <w:rPr>
                <w:rFonts w:ascii="Times New Roman" w:hAnsi="Times New Roman" w:cs="Times New Roman"/>
              </w:rPr>
              <w:t>самосертификации</w:t>
            </w:r>
            <w:proofErr w:type="spellEnd"/>
            <w:r w:rsidRPr="00C017E5">
              <w:rPr>
                <w:rFonts w:ascii="Times New Roman" w:hAnsi="Times New Roman" w:cs="Times New Roman"/>
              </w:rPr>
              <w:t xml:space="preserve"> </w:t>
            </w:r>
            <w:r w:rsidR="006C01AE" w:rsidRPr="00C017E5">
              <w:rPr>
                <w:rFonts w:ascii="Times New Roman" w:hAnsi="Times New Roman" w:cs="Times New Roman"/>
              </w:rPr>
              <w:t>юридического</w:t>
            </w:r>
            <w:r w:rsidRPr="00C017E5">
              <w:rPr>
                <w:rFonts w:ascii="Times New Roman" w:hAnsi="Times New Roman" w:cs="Times New Roman"/>
              </w:rPr>
              <w:t xml:space="preserve"> лица.</w:t>
            </w:r>
          </w:p>
        </w:tc>
        <w:tc>
          <w:tcPr>
            <w:tcW w:w="2321" w:type="dxa"/>
          </w:tcPr>
          <w:p w:rsidR="00FB38BE" w:rsidRPr="001A11CE" w:rsidRDefault="00FB38BE" w:rsidP="00CF3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6C01AE" w:rsidRPr="001A11CE" w:rsidTr="00CF3487">
        <w:tc>
          <w:tcPr>
            <w:tcW w:w="561" w:type="dxa"/>
          </w:tcPr>
          <w:p w:rsidR="006C01AE" w:rsidRPr="00C017E5" w:rsidRDefault="006E5297" w:rsidP="006C0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bookmarkStart w:id="0" w:name="_GoBack"/>
            <w:bookmarkEnd w:id="0"/>
          </w:p>
        </w:tc>
        <w:tc>
          <w:tcPr>
            <w:tcW w:w="7656" w:type="dxa"/>
          </w:tcPr>
          <w:p w:rsidR="006C01AE" w:rsidRPr="00C017E5" w:rsidRDefault="006C01AE" w:rsidP="006C01AE">
            <w:pPr>
              <w:rPr>
                <w:rFonts w:ascii="Times New Roman" w:hAnsi="Times New Roman" w:cs="Times New Roman"/>
              </w:rPr>
            </w:pPr>
            <w:r w:rsidRPr="00C017E5">
              <w:rPr>
                <w:rFonts w:ascii="Times New Roman" w:hAnsi="Times New Roman" w:cs="Times New Roman"/>
              </w:rPr>
              <w:t>Опросный лист заполняется  иностранным публичным должностным лицом.</w:t>
            </w:r>
          </w:p>
        </w:tc>
        <w:tc>
          <w:tcPr>
            <w:tcW w:w="2321" w:type="dxa"/>
          </w:tcPr>
          <w:p w:rsidR="006C01AE" w:rsidRPr="001A11CE" w:rsidRDefault="006C01AE" w:rsidP="006C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</w:tbl>
    <w:p w:rsidR="00C017E5" w:rsidRPr="00733701" w:rsidRDefault="00C017E5" w:rsidP="00C017E5">
      <w:pPr>
        <w:spacing w:before="100" w:beforeAutospacing="1" w:after="100" w:afterAutospacing="1" w:line="450" w:lineRule="atLeast"/>
        <w:rPr>
          <w:rStyle w:val="a4"/>
          <w:rFonts w:ascii="Times New Roman" w:hAnsi="Times New Roman" w:cs="Times New Roman"/>
          <w:color w:val="353535"/>
          <w:sz w:val="20"/>
          <w:szCs w:val="20"/>
        </w:rPr>
      </w:pPr>
      <w:r w:rsidRPr="00733701">
        <w:rPr>
          <w:rStyle w:val="a4"/>
          <w:rFonts w:ascii="Times New Roman" w:hAnsi="Times New Roman" w:cs="Times New Roman"/>
          <w:color w:val="353535"/>
          <w:sz w:val="20"/>
          <w:szCs w:val="20"/>
        </w:rPr>
        <w:t>ПАМЯТКА ДЛЯ КЛИЕНТОВ</w:t>
      </w:r>
    </w:p>
    <w:p w:rsidR="00C017E5" w:rsidRPr="00733701" w:rsidRDefault="00C017E5" w:rsidP="00C017E5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 предоставляются в «Нацинвестпромбанк» (АО) для идентификации и открытия счета в Банке согласно Перечню документов и по форме, определенной соответствующим Перечнем документов для открытия счета, размещенным на сайте Банка.</w:t>
      </w:r>
    </w:p>
    <w:p w:rsidR="00C017E5" w:rsidRPr="00733701" w:rsidRDefault="00C017E5" w:rsidP="00C017E5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ранее предоставленные клиентом в Банк для открытия счета, повторно не предоставляются.</w:t>
      </w:r>
    </w:p>
    <w:p w:rsidR="00C017E5" w:rsidRPr="00733701" w:rsidRDefault="00C017E5" w:rsidP="00C017E5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 xml:space="preserve">Документы и сведения, представляемые для открытия счета, должны быть достоверными и действительными на дату их предъявления. </w:t>
      </w:r>
    </w:p>
    <w:p w:rsidR="00C017E5" w:rsidRPr="00733701" w:rsidRDefault="00C017E5" w:rsidP="00C017E5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составленные полностью или в какой-либо их части на иностранном языке, представляются в Банк с надлежащим образом заверенным переводом на русский язык. Данное требование не распространяется на документы:</w:t>
      </w:r>
    </w:p>
    <w:p w:rsidR="00C017E5" w:rsidRPr="00733701" w:rsidRDefault="00C017E5" w:rsidP="00C017E5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 xml:space="preserve">- выданные компетентными органами иностранных государств, составленные на нескольких языках, включая русский язык; </w:t>
      </w:r>
    </w:p>
    <w:p w:rsidR="00C017E5" w:rsidRPr="00B81CB0" w:rsidRDefault="00C017E5" w:rsidP="00C017E5">
      <w:pPr>
        <w:ind w:left="-11"/>
        <w:rPr>
          <w:rFonts w:ascii="Times New Roman" w:hAnsi="Times New Roman" w:cs="Times New Roman"/>
          <w:sz w:val="20"/>
          <w:szCs w:val="20"/>
        </w:rPr>
      </w:pPr>
      <w:r w:rsidRPr="00B81CB0">
        <w:rPr>
          <w:rFonts w:ascii="Times New Roman" w:hAnsi="Times New Roman" w:cs="Times New Roman"/>
          <w:sz w:val="20"/>
          <w:szCs w:val="20"/>
        </w:rPr>
        <w:t xml:space="preserve">- выданные компетентными органами иностранных государств, удостоверяющие личности физических лиц, при условии наличия у физического лица документа, подтверждающего право законного пребывания (проживания) на территории Российской Федерации (вид на жительство, въездная виза) или миграционную карту (в случае отсутствия иных документов),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</w:t>
      </w:r>
      <w:r w:rsidRPr="00B81CB0">
        <w:rPr>
          <w:rFonts w:ascii="Times New Roman" w:hAnsi="Times New Roman" w:cs="Times New Roman"/>
          <w:sz w:val="20"/>
          <w:szCs w:val="20"/>
        </w:rPr>
        <w:lastRenderedPageBreak/>
        <w:t>предусмотрена международными договорами Российской Федерации и законодательством Российской Федерации.</w:t>
      </w:r>
    </w:p>
    <w:p w:rsidR="00C017E5" w:rsidRPr="00733701" w:rsidRDefault="00C017E5" w:rsidP="00C017E5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выданные компетентными органами иностранных государств, подтверждающие статус юридических лиц - нерезидентов, принимаются Банком при наличии консульской легализации либо без консульской легализации в случаях, предусмотренных международными договорами Российской Федерации.</w:t>
      </w:r>
    </w:p>
    <w:p w:rsidR="00C017E5" w:rsidRPr="00733701" w:rsidRDefault="00C017E5" w:rsidP="00C017E5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Форма предоставления документов:</w:t>
      </w:r>
    </w:p>
    <w:p w:rsidR="00C017E5" w:rsidRPr="00733701" w:rsidRDefault="00C017E5" w:rsidP="00C017E5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оригинал документа;</w:t>
      </w:r>
    </w:p>
    <w:p w:rsidR="00C017E5" w:rsidRPr="00733701" w:rsidRDefault="00C017E5" w:rsidP="00C017E5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копия документа, удостоверенная нотариально;</w:t>
      </w:r>
    </w:p>
    <w:p w:rsidR="00C017E5" w:rsidRPr="00733701" w:rsidRDefault="00C017E5" w:rsidP="00C017E5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копия документа, заверенная Клиентом (руководителем/уполномоченным сотрудником должны содержать фамилию, имя, отчество (при наличии), наименование должности, лица заверившего копию документа, подпись лица, заверившего копию документа, дату и оттиск печати, соответствующий оттиску, имеющемуся в карточке образцов подписей и оттиска печати. Если документы, предоставляются на нескольких листах, они должны быть прошиты и заверены на последней странице в месте скрепления. При заверке документов уполномоченным лицом предоставляется документ, подтверждающий его право заверять документы);</w:t>
      </w:r>
    </w:p>
    <w:p w:rsidR="00C017E5" w:rsidRPr="00733701" w:rsidRDefault="00C017E5" w:rsidP="00C017E5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электронная копия документа в формате .</w:t>
      </w:r>
      <w:proofErr w:type="spellStart"/>
      <w:r w:rsidRPr="00733701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733701">
        <w:rPr>
          <w:rFonts w:ascii="Times New Roman" w:hAnsi="Times New Roman" w:cs="Times New Roman"/>
          <w:sz w:val="20"/>
          <w:szCs w:val="20"/>
        </w:rPr>
        <w:t>, переданная по Системе «Клиент-Банк».</w:t>
      </w:r>
    </w:p>
    <w:p w:rsidR="00C017E5" w:rsidRPr="00733701" w:rsidRDefault="00C017E5" w:rsidP="00C017E5">
      <w:pPr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В случае предоставления электронных копий документов Банк вправе потребовать предоставления на обозрение оригиналов документов на бумажном носителе либо предоставления надлежащим образом удостоверенных копий документов на бумажном носителе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B38BE" w:rsidRDefault="00FB38BE"/>
    <w:sectPr w:rsidR="00FB38BE" w:rsidSect="0059517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639B"/>
    <w:multiLevelType w:val="hybridMultilevel"/>
    <w:tmpl w:val="3232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BE"/>
    <w:rsid w:val="003474A8"/>
    <w:rsid w:val="00595178"/>
    <w:rsid w:val="005C1CAB"/>
    <w:rsid w:val="006C01AE"/>
    <w:rsid w:val="006E5297"/>
    <w:rsid w:val="007677B3"/>
    <w:rsid w:val="00C017E5"/>
    <w:rsid w:val="00DF299C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17E5"/>
    <w:rPr>
      <w:b/>
      <w:bCs/>
    </w:rPr>
  </w:style>
  <w:style w:type="paragraph" w:styleId="a5">
    <w:name w:val="List Paragraph"/>
    <w:basedOn w:val="a"/>
    <w:uiPriority w:val="34"/>
    <w:qFormat/>
    <w:rsid w:val="00C0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17E5"/>
    <w:rPr>
      <w:b/>
      <w:bCs/>
    </w:rPr>
  </w:style>
  <w:style w:type="paragraph" w:styleId="a5">
    <w:name w:val="List Paragraph"/>
    <w:basedOn w:val="a"/>
    <w:uiPriority w:val="34"/>
    <w:qFormat/>
    <w:rsid w:val="00C0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47AC-3756-4307-AE62-2CD48DCD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Григорьевна</dc:creator>
  <cp:lastModifiedBy>Проваренова Елена Александровна</cp:lastModifiedBy>
  <cp:revision>2</cp:revision>
  <dcterms:created xsi:type="dcterms:W3CDTF">2024-10-25T13:24:00Z</dcterms:created>
  <dcterms:modified xsi:type="dcterms:W3CDTF">2024-10-25T13:24:00Z</dcterms:modified>
</cp:coreProperties>
</file>